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0D" w:rsidRPr="00815594" w:rsidRDefault="00A5190D" w:rsidP="00A5190D">
      <w:pPr>
        <w:jc w:val="right"/>
        <w:rPr>
          <w:sz w:val="26"/>
          <w:szCs w:val="26"/>
        </w:rPr>
      </w:pPr>
      <w:r w:rsidRPr="00815594">
        <w:rPr>
          <w:sz w:val="26"/>
          <w:szCs w:val="26"/>
        </w:rPr>
        <w:t>Утверждено</w:t>
      </w:r>
    </w:p>
    <w:p w:rsidR="00A5190D" w:rsidRPr="00815594" w:rsidRDefault="00A5190D" w:rsidP="00A5190D">
      <w:pPr>
        <w:jc w:val="right"/>
        <w:rPr>
          <w:sz w:val="26"/>
          <w:szCs w:val="26"/>
        </w:rPr>
      </w:pPr>
      <w:r w:rsidRPr="00815594">
        <w:rPr>
          <w:sz w:val="26"/>
          <w:szCs w:val="26"/>
        </w:rPr>
        <w:t>протоколом заседания комиссии</w:t>
      </w:r>
    </w:p>
    <w:p w:rsidR="00A5190D" w:rsidRPr="00815594" w:rsidRDefault="00A5190D" w:rsidP="00A5190D">
      <w:pPr>
        <w:jc w:val="right"/>
        <w:rPr>
          <w:sz w:val="26"/>
          <w:szCs w:val="26"/>
        </w:rPr>
      </w:pPr>
      <w:r w:rsidRPr="00815594">
        <w:rPr>
          <w:sz w:val="26"/>
          <w:szCs w:val="26"/>
        </w:rPr>
        <w:t>8 января 2026 года № 1</w:t>
      </w:r>
    </w:p>
    <w:p w:rsidR="00A5190D" w:rsidRPr="00815594" w:rsidRDefault="00A5190D" w:rsidP="00A5190D">
      <w:pPr>
        <w:jc w:val="both"/>
        <w:rPr>
          <w:b/>
          <w:sz w:val="26"/>
          <w:szCs w:val="26"/>
        </w:rPr>
      </w:pPr>
      <w:r w:rsidRPr="00815594">
        <w:rPr>
          <w:b/>
          <w:sz w:val="26"/>
          <w:szCs w:val="26"/>
        </w:rPr>
        <w:t>ПЛАН</w:t>
      </w:r>
    </w:p>
    <w:p w:rsidR="00A5190D" w:rsidRPr="00815594" w:rsidRDefault="00A5190D" w:rsidP="00A5190D">
      <w:pPr>
        <w:jc w:val="both"/>
        <w:rPr>
          <w:b/>
          <w:sz w:val="26"/>
          <w:szCs w:val="26"/>
        </w:rPr>
      </w:pPr>
      <w:r w:rsidRPr="00815594">
        <w:rPr>
          <w:b/>
          <w:sz w:val="26"/>
          <w:szCs w:val="26"/>
        </w:rPr>
        <w:t>работы комиссии по противодействию коррупции</w:t>
      </w:r>
    </w:p>
    <w:p w:rsidR="00A5190D" w:rsidRPr="00815594" w:rsidRDefault="00A5190D" w:rsidP="00A5190D">
      <w:pPr>
        <w:jc w:val="both"/>
        <w:rPr>
          <w:b/>
          <w:sz w:val="26"/>
          <w:szCs w:val="26"/>
        </w:rPr>
      </w:pPr>
      <w:r w:rsidRPr="00815594">
        <w:rPr>
          <w:b/>
          <w:sz w:val="26"/>
          <w:szCs w:val="26"/>
        </w:rPr>
        <w:t>на 2026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3205"/>
        <w:gridCol w:w="1735"/>
        <w:gridCol w:w="2061"/>
        <w:gridCol w:w="1832"/>
      </w:tblGrid>
      <w:tr w:rsidR="00A5190D" w:rsidRPr="00815594" w:rsidTr="009D2561">
        <w:tc>
          <w:tcPr>
            <w:tcW w:w="738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№ </w:t>
            </w:r>
            <w:proofErr w:type="spellStart"/>
            <w:r w:rsidRPr="00815594">
              <w:rPr>
                <w:sz w:val="26"/>
                <w:szCs w:val="26"/>
              </w:rPr>
              <w:t>п\</w:t>
            </w:r>
            <w:proofErr w:type="gramStart"/>
            <w:r w:rsidRPr="00815594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0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3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061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32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Примечание </w:t>
            </w:r>
          </w:p>
        </w:tc>
      </w:tr>
      <w:tr w:rsidR="00A5190D" w:rsidRPr="00815594" w:rsidTr="009D2561">
        <w:tc>
          <w:tcPr>
            <w:tcW w:w="738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1.</w:t>
            </w:r>
          </w:p>
        </w:tc>
        <w:tc>
          <w:tcPr>
            <w:tcW w:w="320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Выполнение поручений </w:t>
            </w:r>
            <w:proofErr w:type="spellStart"/>
            <w:r w:rsidRPr="00815594">
              <w:rPr>
                <w:sz w:val="26"/>
                <w:szCs w:val="26"/>
              </w:rPr>
              <w:t>Сморгонского</w:t>
            </w:r>
            <w:proofErr w:type="spellEnd"/>
            <w:r w:rsidRPr="00815594">
              <w:rPr>
                <w:sz w:val="26"/>
                <w:szCs w:val="26"/>
              </w:rPr>
              <w:t xml:space="preserve"> районного исполнительного комитета и Гродненского областного исполнительного комитета по выявлению и предотвращению проявлений коррупции</w:t>
            </w:r>
          </w:p>
        </w:tc>
        <w:tc>
          <w:tcPr>
            <w:tcW w:w="173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По мере поступления поручений</w:t>
            </w:r>
          </w:p>
        </w:tc>
        <w:tc>
          <w:tcPr>
            <w:tcW w:w="2061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ответственные исполнители, комиссия </w:t>
            </w:r>
          </w:p>
        </w:tc>
        <w:tc>
          <w:tcPr>
            <w:tcW w:w="1832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5190D" w:rsidRPr="00815594" w:rsidTr="009D2561">
        <w:tc>
          <w:tcPr>
            <w:tcW w:w="738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2.</w:t>
            </w:r>
          </w:p>
        </w:tc>
        <w:tc>
          <w:tcPr>
            <w:tcW w:w="320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Участие в мониторинге государственных программ по выявлению и предотвращению проявлений коррупции</w:t>
            </w:r>
          </w:p>
        </w:tc>
        <w:tc>
          <w:tcPr>
            <w:tcW w:w="173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По мере поступления поручений</w:t>
            </w:r>
          </w:p>
        </w:tc>
        <w:tc>
          <w:tcPr>
            <w:tcW w:w="2061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ответственные исполнители, комиссия</w:t>
            </w:r>
          </w:p>
        </w:tc>
        <w:tc>
          <w:tcPr>
            <w:tcW w:w="1832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5190D" w:rsidRPr="00815594" w:rsidTr="009D2561">
        <w:tc>
          <w:tcPr>
            <w:tcW w:w="738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3.</w:t>
            </w:r>
          </w:p>
        </w:tc>
        <w:tc>
          <w:tcPr>
            <w:tcW w:w="320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Опрос работников предприятия о наличии ситуаций, способствующих проявлениям коррупции</w:t>
            </w:r>
          </w:p>
        </w:tc>
        <w:tc>
          <w:tcPr>
            <w:tcW w:w="173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постоянно</w:t>
            </w:r>
          </w:p>
        </w:tc>
        <w:tc>
          <w:tcPr>
            <w:tcW w:w="2061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ответственные исполнители, комиссия</w:t>
            </w:r>
          </w:p>
        </w:tc>
        <w:tc>
          <w:tcPr>
            <w:tcW w:w="1832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5190D" w:rsidRPr="00815594" w:rsidTr="009D2561">
        <w:tc>
          <w:tcPr>
            <w:tcW w:w="738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4.</w:t>
            </w:r>
          </w:p>
        </w:tc>
        <w:tc>
          <w:tcPr>
            <w:tcW w:w="320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Проверка обращений граждан и юридических лиц на предмет выявления информации по вопросам проявлений коррупции</w:t>
            </w:r>
          </w:p>
        </w:tc>
        <w:tc>
          <w:tcPr>
            <w:tcW w:w="173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По мере поступления </w:t>
            </w:r>
          </w:p>
        </w:tc>
        <w:tc>
          <w:tcPr>
            <w:tcW w:w="2061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ответственные исполнители, комиссия</w:t>
            </w:r>
          </w:p>
        </w:tc>
        <w:tc>
          <w:tcPr>
            <w:tcW w:w="1832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5190D" w:rsidRPr="00815594" w:rsidTr="009D2561">
        <w:tc>
          <w:tcPr>
            <w:tcW w:w="738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5.</w:t>
            </w:r>
          </w:p>
        </w:tc>
        <w:tc>
          <w:tcPr>
            <w:tcW w:w="320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Обобщение и анализ законодательства о борьбе с коррупцией</w:t>
            </w:r>
          </w:p>
        </w:tc>
        <w:tc>
          <w:tcPr>
            <w:tcW w:w="173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постоянно</w:t>
            </w:r>
          </w:p>
        </w:tc>
        <w:tc>
          <w:tcPr>
            <w:tcW w:w="2061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ответственные исполнители, комиссия</w:t>
            </w:r>
          </w:p>
        </w:tc>
        <w:tc>
          <w:tcPr>
            <w:tcW w:w="1832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5190D" w:rsidRPr="00815594" w:rsidTr="009D2561">
        <w:tc>
          <w:tcPr>
            <w:tcW w:w="738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6.</w:t>
            </w:r>
          </w:p>
        </w:tc>
        <w:tc>
          <w:tcPr>
            <w:tcW w:w="320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Заслушивание руководителей подразделений о проводимой работе по выявлению проявлений коррупции</w:t>
            </w:r>
          </w:p>
        </w:tc>
        <w:tc>
          <w:tcPr>
            <w:tcW w:w="173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постоянно</w:t>
            </w:r>
          </w:p>
        </w:tc>
        <w:tc>
          <w:tcPr>
            <w:tcW w:w="2061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ответственные исполнители, комиссия</w:t>
            </w:r>
          </w:p>
        </w:tc>
        <w:tc>
          <w:tcPr>
            <w:tcW w:w="1832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5190D" w:rsidRPr="00815594" w:rsidTr="009D2561">
        <w:tc>
          <w:tcPr>
            <w:tcW w:w="738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7.</w:t>
            </w:r>
          </w:p>
        </w:tc>
        <w:tc>
          <w:tcPr>
            <w:tcW w:w="320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Об обеспечении контроля по подбору и расстановке руководящих кадров, в том числе исполнению Декрета Президента Республики Беларусь от 15 декабря 2014 г. № 5.</w:t>
            </w:r>
          </w:p>
        </w:tc>
        <w:tc>
          <w:tcPr>
            <w:tcW w:w="1735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постоянно</w:t>
            </w:r>
          </w:p>
        </w:tc>
        <w:tc>
          <w:tcPr>
            <w:tcW w:w="2061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Кадры </w:t>
            </w:r>
          </w:p>
        </w:tc>
        <w:tc>
          <w:tcPr>
            <w:tcW w:w="1832" w:type="dxa"/>
          </w:tcPr>
          <w:p w:rsidR="00A5190D" w:rsidRPr="00815594" w:rsidRDefault="00A5190D" w:rsidP="009D2561">
            <w:pPr>
              <w:jc w:val="both"/>
              <w:rPr>
                <w:sz w:val="26"/>
                <w:szCs w:val="26"/>
              </w:rPr>
            </w:pPr>
          </w:p>
        </w:tc>
      </w:tr>
    </w:tbl>
    <w:p w:rsidR="006B7102" w:rsidRDefault="006B7102"/>
    <w:sectPr w:rsidR="006B7102" w:rsidSect="006B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5190D"/>
    <w:rsid w:val="006B7102"/>
    <w:rsid w:val="00A5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Kadru</dc:creator>
  <cp:lastModifiedBy>Kadru</cp:lastModifiedBy>
  <cp:revision>1</cp:revision>
  <dcterms:created xsi:type="dcterms:W3CDTF">2026-02-13T07:34:00Z</dcterms:created>
  <dcterms:modified xsi:type="dcterms:W3CDTF">2026-02-13T07:35:00Z</dcterms:modified>
</cp:coreProperties>
</file>