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04" w:rsidRPr="00815594" w:rsidRDefault="00A32504" w:rsidP="00A32504">
      <w:pPr>
        <w:jc w:val="right"/>
        <w:rPr>
          <w:sz w:val="26"/>
          <w:szCs w:val="26"/>
        </w:rPr>
      </w:pPr>
      <w:r w:rsidRPr="00815594">
        <w:rPr>
          <w:sz w:val="26"/>
          <w:szCs w:val="26"/>
        </w:rPr>
        <w:t>Утверждено</w:t>
      </w:r>
    </w:p>
    <w:p w:rsidR="00A32504" w:rsidRPr="00815594" w:rsidRDefault="00A32504" w:rsidP="00A32504">
      <w:pPr>
        <w:jc w:val="right"/>
        <w:rPr>
          <w:sz w:val="26"/>
          <w:szCs w:val="26"/>
        </w:rPr>
      </w:pPr>
      <w:r w:rsidRPr="00815594">
        <w:rPr>
          <w:sz w:val="26"/>
          <w:szCs w:val="26"/>
        </w:rPr>
        <w:t>протоколом заседания комиссии</w:t>
      </w:r>
    </w:p>
    <w:p w:rsidR="00A32504" w:rsidRPr="00815594" w:rsidRDefault="00A32504" w:rsidP="00A32504">
      <w:pPr>
        <w:jc w:val="right"/>
        <w:rPr>
          <w:sz w:val="26"/>
          <w:szCs w:val="26"/>
        </w:rPr>
      </w:pPr>
      <w:r w:rsidRPr="00815594">
        <w:rPr>
          <w:sz w:val="26"/>
          <w:szCs w:val="26"/>
        </w:rPr>
        <w:t>8 января 2026 года № 1</w:t>
      </w:r>
    </w:p>
    <w:p w:rsidR="00A32504" w:rsidRPr="00815594" w:rsidRDefault="00A32504" w:rsidP="00A32504">
      <w:pPr>
        <w:jc w:val="both"/>
        <w:rPr>
          <w:b/>
          <w:sz w:val="26"/>
          <w:szCs w:val="26"/>
        </w:rPr>
      </w:pPr>
      <w:r w:rsidRPr="00815594">
        <w:rPr>
          <w:b/>
          <w:sz w:val="26"/>
          <w:szCs w:val="26"/>
        </w:rPr>
        <w:t>ПЛАН</w:t>
      </w:r>
    </w:p>
    <w:p w:rsidR="00A32504" w:rsidRPr="00815594" w:rsidRDefault="00A32504" w:rsidP="00A3250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мероприятий</w:t>
      </w:r>
      <w:r w:rsidRPr="00815594">
        <w:rPr>
          <w:b/>
          <w:sz w:val="26"/>
          <w:szCs w:val="26"/>
        </w:rPr>
        <w:t xml:space="preserve"> по противодействию коррупции</w:t>
      </w:r>
    </w:p>
    <w:p w:rsidR="00A32504" w:rsidRPr="00815594" w:rsidRDefault="00A32504" w:rsidP="00A32504">
      <w:pPr>
        <w:jc w:val="both"/>
        <w:rPr>
          <w:b/>
          <w:sz w:val="26"/>
          <w:szCs w:val="26"/>
        </w:rPr>
      </w:pPr>
      <w:r w:rsidRPr="00815594">
        <w:rPr>
          <w:b/>
          <w:sz w:val="26"/>
          <w:szCs w:val="26"/>
        </w:rPr>
        <w:t>на 2026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"/>
        <w:gridCol w:w="3205"/>
        <w:gridCol w:w="1735"/>
        <w:gridCol w:w="2061"/>
        <w:gridCol w:w="1832"/>
      </w:tblGrid>
      <w:tr w:rsidR="00A32504" w:rsidRPr="00815594" w:rsidTr="009D2561">
        <w:tc>
          <w:tcPr>
            <w:tcW w:w="738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 xml:space="preserve">№ </w:t>
            </w:r>
            <w:proofErr w:type="spellStart"/>
            <w:r w:rsidRPr="00815594">
              <w:rPr>
                <w:sz w:val="26"/>
                <w:szCs w:val="26"/>
              </w:rPr>
              <w:t>п\</w:t>
            </w:r>
            <w:proofErr w:type="gramStart"/>
            <w:r w:rsidRPr="00815594"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205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35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2061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832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 xml:space="preserve">Примечание </w:t>
            </w:r>
          </w:p>
        </w:tc>
      </w:tr>
      <w:tr w:rsidR="00A32504" w:rsidRPr="00815594" w:rsidTr="009D2561">
        <w:tc>
          <w:tcPr>
            <w:tcW w:w="738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1.</w:t>
            </w:r>
          </w:p>
        </w:tc>
        <w:tc>
          <w:tcPr>
            <w:tcW w:w="3205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Истребование обязательств по соблюдению </w:t>
            </w:r>
            <w:proofErr w:type="spellStart"/>
            <w:r>
              <w:rPr>
                <w:sz w:val="26"/>
                <w:szCs w:val="26"/>
              </w:rPr>
              <w:t>антикоррупционных</w:t>
            </w:r>
            <w:proofErr w:type="spellEnd"/>
            <w:r>
              <w:rPr>
                <w:sz w:val="26"/>
                <w:szCs w:val="26"/>
              </w:rPr>
              <w:t xml:space="preserve"> ограничений у государственных должностных лиц и лиц, претендующих на занятие должности государственного должностного лица</w:t>
            </w:r>
          </w:p>
        </w:tc>
        <w:tc>
          <w:tcPr>
            <w:tcW w:w="1735" w:type="dxa"/>
          </w:tcPr>
          <w:p w:rsidR="00A32504" w:rsidRDefault="00A32504" w:rsidP="009D2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приёме на работу</w:t>
            </w:r>
          </w:p>
        </w:tc>
        <w:tc>
          <w:tcPr>
            <w:tcW w:w="2061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кадры</w:t>
            </w:r>
            <w:r w:rsidRPr="0081559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32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</w:p>
        </w:tc>
      </w:tr>
      <w:tr w:rsidR="00A32504" w:rsidRPr="00815594" w:rsidTr="009D2561">
        <w:tc>
          <w:tcPr>
            <w:tcW w:w="738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2.</w:t>
            </w:r>
          </w:p>
        </w:tc>
        <w:tc>
          <w:tcPr>
            <w:tcW w:w="3205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Соблюдение установленного порядка предотвращения и урегулирования конфликта интересов</w:t>
            </w:r>
          </w:p>
        </w:tc>
        <w:tc>
          <w:tcPr>
            <w:tcW w:w="1735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  <w:r w:rsidRPr="0081559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61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кадры</w:t>
            </w:r>
            <w:r w:rsidRPr="0081559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32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</w:p>
        </w:tc>
      </w:tr>
      <w:tr w:rsidR="00A32504" w:rsidRPr="00815594" w:rsidTr="009D2561">
        <w:tc>
          <w:tcPr>
            <w:tcW w:w="738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3.</w:t>
            </w:r>
          </w:p>
        </w:tc>
        <w:tc>
          <w:tcPr>
            <w:tcW w:w="3205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Доведение до членов коллектива о фактах привлечения к ответственности лиц, совершивших коррупционные преступления, правонарушения с целью предупреждения совершения аналогичных фактов</w:t>
            </w:r>
          </w:p>
        </w:tc>
        <w:tc>
          <w:tcPr>
            <w:tcW w:w="1735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61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комиссия</w:t>
            </w:r>
          </w:p>
        </w:tc>
        <w:tc>
          <w:tcPr>
            <w:tcW w:w="1832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</w:p>
        </w:tc>
      </w:tr>
      <w:tr w:rsidR="00A32504" w:rsidRPr="00815594" w:rsidTr="009D2561">
        <w:tc>
          <w:tcPr>
            <w:tcW w:w="738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4.</w:t>
            </w:r>
          </w:p>
        </w:tc>
        <w:tc>
          <w:tcPr>
            <w:tcW w:w="3205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информационно-идеологической, профилактической, разъяснительной работы по формированию </w:t>
            </w:r>
            <w:proofErr w:type="spellStart"/>
            <w:r>
              <w:rPr>
                <w:sz w:val="26"/>
                <w:szCs w:val="26"/>
              </w:rPr>
              <w:t>антикоррупционного</w:t>
            </w:r>
            <w:proofErr w:type="spellEnd"/>
            <w:r>
              <w:rPr>
                <w:sz w:val="26"/>
                <w:szCs w:val="26"/>
              </w:rPr>
              <w:t xml:space="preserve"> сознания, популяризации законопослушного поведения</w:t>
            </w:r>
            <w:proofErr w:type="gramStart"/>
            <w:r>
              <w:rPr>
                <w:sz w:val="26"/>
                <w:szCs w:val="26"/>
              </w:rPr>
              <w:t>.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о</w:t>
            </w:r>
            <w:proofErr w:type="gramEnd"/>
            <w:r>
              <w:rPr>
                <w:sz w:val="26"/>
                <w:szCs w:val="26"/>
              </w:rPr>
              <w:t xml:space="preserve">знакомление под личную подпись с законодательством о взятках </w:t>
            </w:r>
          </w:p>
        </w:tc>
        <w:tc>
          <w:tcPr>
            <w:tcW w:w="1735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  <w:r w:rsidRPr="00815594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61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комиссия</w:t>
            </w:r>
          </w:p>
        </w:tc>
        <w:tc>
          <w:tcPr>
            <w:tcW w:w="1832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</w:p>
        </w:tc>
      </w:tr>
      <w:tr w:rsidR="00A32504" w:rsidRPr="00815594" w:rsidTr="009D2561">
        <w:tc>
          <w:tcPr>
            <w:tcW w:w="738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3205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обучения (повышения квалификации) для работников, участвующих в осуществлении закупок товаров (работ, услуг)</w:t>
            </w:r>
          </w:p>
        </w:tc>
        <w:tc>
          <w:tcPr>
            <w:tcW w:w="1735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61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лицо, ответственное за обучение</w:t>
            </w:r>
          </w:p>
        </w:tc>
        <w:tc>
          <w:tcPr>
            <w:tcW w:w="1832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</w:p>
        </w:tc>
      </w:tr>
      <w:tr w:rsidR="00A32504" w:rsidRPr="00815594" w:rsidTr="009D2561">
        <w:tc>
          <w:tcPr>
            <w:tcW w:w="738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6.</w:t>
            </w:r>
          </w:p>
        </w:tc>
        <w:tc>
          <w:tcPr>
            <w:tcW w:w="3205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Проверка обращений</w:t>
            </w:r>
            <w:r>
              <w:rPr>
                <w:sz w:val="26"/>
                <w:szCs w:val="26"/>
              </w:rPr>
              <w:t xml:space="preserve"> (в том числе анонимных)</w:t>
            </w:r>
            <w:r w:rsidRPr="00815594">
              <w:rPr>
                <w:sz w:val="26"/>
                <w:szCs w:val="26"/>
              </w:rPr>
              <w:t xml:space="preserve"> граждан и юридических лиц на предмет выявления информации по вопросам проявлений коррупции</w:t>
            </w:r>
          </w:p>
        </w:tc>
        <w:tc>
          <w:tcPr>
            <w:tcW w:w="1735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61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ответственные исполнители, комиссия</w:t>
            </w:r>
          </w:p>
        </w:tc>
        <w:tc>
          <w:tcPr>
            <w:tcW w:w="1832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</w:p>
        </w:tc>
      </w:tr>
      <w:tr w:rsidR="00A32504" w:rsidRPr="00815594" w:rsidTr="009D2561">
        <w:tc>
          <w:tcPr>
            <w:tcW w:w="738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7.</w:t>
            </w:r>
          </w:p>
        </w:tc>
        <w:tc>
          <w:tcPr>
            <w:tcW w:w="3205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>Об обеспечении контроля по подбору и расстановке руководящих кадров, в том числе исполнению Декрета Президента Республики Беларусь от 15 декабря 2014 г. № 5.</w:t>
            </w:r>
          </w:p>
        </w:tc>
        <w:tc>
          <w:tcPr>
            <w:tcW w:w="1735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061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  <w:r w:rsidRPr="00815594">
              <w:rPr>
                <w:sz w:val="26"/>
                <w:szCs w:val="26"/>
              </w:rPr>
              <w:t xml:space="preserve">Кадры </w:t>
            </w:r>
          </w:p>
        </w:tc>
        <w:tc>
          <w:tcPr>
            <w:tcW w:w="1832" w:type="dxa"/>
          </w:tcPr>
          <w:p w:rsidR="00A32504" w:rsidRPr="00815594" w:rsidRDefault="00A32504" w:rsidP="009D2561">
            <w:pPr>
              <w:jc w:val="both"/>
              <w:rPr>
                <w:sz w:val="26"/>
                <w:szCs w:val="26"/>
              </w:rPr>
            </w:pPr>
          </w:p>
        </w:tc>
      </w:tr>
    </w:tbl>
    <w:p w:rsidR="00A32504" w:rsidRPr="00815594" w:rsidRDefault="00A32504" w:rsidP="00A32504">
      <w:pPr>
        <w:jc w:val="both"/>
        <w:rPr>
          <w:b/>
          <w:sz w:val="26"/>
          <w:szCs w:val="26"/>
        </w:rPr>
      </w:pPr>
    </w:p>
    <w:p w:rsidR="00A32504" w:rsidRPr="00815594" w:rsidRDefault="00A32504" w:rsidP="00A32504">
      <w:pPr>
        <w:jc w:val="both"/>
        <w:rPr>
          <w:b/>
          <w:sz w:val="26"/>
          <w:szCs w:val="26"/>
        </w:rPr>
      </w:pPr>
    </w:p>
    <w:p w:rsidR="00A32504" w:rsidRPr="00815594" w:rsidRDefault="00A32504" w:rsidP="00A32504">
      <w:pPr>
        <w:jc w:val="both"/>
        <w:rPr>
          <w:b/>
          <w:sz w:val="26"/>
          <w:szCs w:val="26"/>
        </w:rPr>
      </w:pPr>
    </w:p>
    <w:p w:rsidR="00A32504" w:rsidRDefault="00A32504" w:rsidP="00A32504">
      <w:pPr>
        <w:jc w:val="both"/>
        <w:rPr>
          <w:b/>
          <w:sz w:val="28"/>
          <w:szCs w:val="28"/>
        </w:rPr>
      </w:pPr>
    </w:p>
    <w:p w:rsidR="00A32504" w:rsidRDefault="00A32504" w:rsidP="00A32504">
      <w:pPr>
        <w:jc w:val="both"/>
        <w:rPr>
          <w:b/>
          <w:sz w:val="28"/>
          <w:szCs w:val="28"/>
        </w:rPr>
      </w:pPr>
    </w:p>
    <w:p w:rsidR="00A32504" w:rsidRDefault="00A32504" w:rsidP="00A32504">
      <w:pPr>
        <w:jc w:val="both"/>
        <w:rPr>
          <w:b/>
          <w:sz w:val="28"/>
          <w:szCs w:val="28"/>
        </w:rPr>
      </w:pPr>
    </w:p>
    <w:p w:rsidR="00A32504" w:rsidRDefault="00A32504" w:rsidP="00A32504">
      <w:pPr>
        <w:jc w:val="both"/>
        <w:rPr>
          <w:b/>
          <w:sz w:val="28"/>
          <w:szCs w:val="28"/>
        </w:rPr>
      </w:pPr>
    </w:p>
    <w:p w:rsidR="00A32504" w:rsidRDefault="00A32504" w:rsidP="00A32504">
      <w:pPr>
        <w:jc w:val="both"/>
        <w:rPr>
          <w:b/>
          <w:sz w:val="28"/>
          <w:szCs w:val="28"/>
        </w:rPr>
      </w:pPr>
    </w:p>
    <w:p w:rsidR="00A32504" w:rsidRPr="00483624" w:rsidRDefault="00A32504" w:rsidP="00A32504">
      <w:pPr>
        <w:jc w:val="both"/>
        <w:rPr>
          <w:b/>
          <w:sz w:val="28"/>
          <w:szCs w:val="28"/>
        </w:rPr>
      </w:pPr>
    </w:p>
    <w:p w:rsidR="00A32504" w:rsidRPr="00483624" w:rsidRDefault="00A32504" w:rsidP="00A32504">
      <w:pPr>
        <w:jc w:val="both"/>
        <w:rPr>
          <w:b/>
          <w:sz w:val="28"/>
          <w:szCs w:val="28"/>
        </w:rPr>
      </w:pPr>
    </w:p>
    <w:p w:rsidR="006B7102" w:rsidRDefault="006B7102"/>
    <w:sectPr w:rsidR="006B7102" w:rsidSect="00874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32504"/>
    <w:rsid w:val="006B7102"/>
    <w:rsid w:val="00A32504"/>
    <w:rsid w:val="00F0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Kadru</dc:creator>
  <cp:lastModifiedBy>Kadru</cp:lastModifiedBy>
  <cp:revision>1</cp:revision>
  <dcterms:created xsi:type="dcterms:W3CDTF">2026-02-13T07:39:00Z</dcterms:created>
  <dcterms:modified xsi:type="dcterms:W3CDTF">2026-02-13T08:14:00Z</dcterms:modified>
</cp:coreProperties>
</file>